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127BB" w14:textId="24450E22" w:rsidR="00F91097" w:rsidRPr="0033143B" w:rsidRDefault="00D86A03">
      <w:pPr>
        <w:rPr>
          <w:b/>
          <w:bCs/>
        </w:rPr>
      </w:pPr>
      <w:r w:rsidRPr="0033143B">
        <w:rPr>
          <w:b/>
          <w:bCs/>
        </w:rPr>
        <w:t>Сістэмы нябесных каардынат</w:t>
      </w:r>
    </w:p>
    <w:p w14:paraId="083BF59D" w14:textId="5522597D" w:rsidR="00D86A03" w:rsidRPr="0033143B" w:rsidRDefault="00D86A03" w:rsidP="009F0AED">
      <w:pPr>
        <w:pStyle w:val="a4"/>
        <w:numPr>
          <w:ilvl w:val="0"/>
          <w:numId w:val="1"/>
        </w:numPr>
        <w:ind w:left="714" w:hanging="357"/>
        <w:contextualSpacing w:val="0"/>
        <w:jc w:val="both"/>
        <w:rPr>
          <w:rFonts w:eastAsiaTheme="minorEastAsia"/>
        </w:rPr>
      </w:pPr>
      <w:r w:rsidRPr="0033143B">
        <w:t xml:space="preserve">Гарызантальная: </w:t>
      </w:r>
      <m:oMath>
        <m:r>
          <w:rPr>
            <w:rFonts w:ascii="Cambria Math" w:hAnsi="Cambria Math"/>
          </w:rPr>
          <m:t>A</m:t>
        </m:r>
      </m:oMath>
      <w:r w:rsidRPr="0033143B">
        <w:rPr>
          <w:rFonts w:eastAsiaTheme="minorEastAsia"/>
        </w:rPr>
        <w:t xml:space="preserve"> і </w:t>
      </w:r>
      <m:oMath>
        <m:r>
          <w:rPr>
            <w:rFonts w:ascii="Cambria Math" w:eastAsiaTheme="minorEastAsia" w:hAnsi="Cambria Math"/>
          </w:rPr>
          <m:t>h</m:t>
        </m:r>
      </m:oMath>
      <w:r w:rsidRPr="0033143B">
        <w:rPr>
          <w:rFonts w:eastAsiaTheme="minorEastAsia"/>
        </w:rPr>
        <w:t xml:space="preserve">. Азімут адлічваецца ад поўдня (у геаграфіі – ад поўначы), замест вышыні можна выкарыстоўваць </w:t>
      </w:r>
      <m:oMath>
        <m:r>
          <w:rPr>
            <w:rFonts w:ascii="Cambria Math" w:eastAsiaTheme="minorEastAsia" w:hAnsi="Cambria Math"/>
          </w:rPr>
          <m:t>z=90°-</m:t>
        </m:r>
        <m:r>
          <w:rPr>
            <w:rFonts w:ascii="Cambria Math" w:eastAsiaTheme="minorEastAsia" w:hAnsi="Cambria Math"/>
          </w:rPr>
          <m:t>h</m:t>
        </m:r>
      </m:oMath>
      <w:r w:rsidRPr="0033143B">
        <w:rPr>
          <w:rFonts w:eastAsiaTheme="minorEastAsia"/>
        </w:rPr>
        <w:t>.</w:t>
      </w:r>
    </w:p>
    <w:p w14:paraId="21CFE861" w14:textId="2FC9D699" w:rsidR="00D86A03" w:rsidRPr="0033143B" w:rsidRDefault="00D86A03" w:rsidP="009F0AED">
      <w:pPr>
        <w:pStyle w:val="a4"/>
        <w:numPr>
          <w:ilvl w:val="0"/>
          <w:numId w:val="1"/>
        </w:numPr>
        <w:ind w:left="714" w:hanging="357"/>
        <w:contextualSpacing w:val="0"/>
        <w:jc w:val="both"/>
        <w:rPr>
          <w:rFonts w:eastAsiaTheme="minorEastAsia"/>
        </w:rPr>
      </w:pPr>
      <w:r w:rsidRPr="0033143B">
        <w:rPr>
          <w:rFonts w:eastAsiaTheme="minorEastAsia"/>
        </w:rPr>
        <w:t xml:space="preserve">І экватарыяльная: </w:t>
      </w:r>
      <m:oMath>
        <m:r>
          <w:rPr>
            <w:rFonts w:ascii="Cambria Math" w:eastAsiaTheme="minorEastAsia" w:hAnsi="Cambria Math"/>
          </w:rPr>
          <m:t>t</m:t>
        </m:r>
      </m:oMath>
      <w:r w:rsidRPr="0033143B">
        <w:rPr>
          <w:rFonts w:eastAsiaTheme="minorEastAsia"/>
        </w:rPr>
        <w:t xml:space="preserve"> і </w:t>
      </w:r>
      <m:oMath>
        <m:r>
          <w:rPr>
            <w:rFonts w:ascii="Cambria Math" w:eastAsiaTheme="minorEastAsia" w:hAnsi="Cambria Math"/>
          </w:rPr>
          <m:t>δ</m:t>
        </m:r>
      </m:oMath>
      <w:r w:rsidRPr="0033143B">
        <w:rPr>
          <w:rFonts w:eastAsiaTheme="minorEastAsia"/>
        </w:rPr>
        <w:t xml:space="preserve">. Базавая лінія – нябесны экватар, </w:t>
      </w:r>
      <m:oMath>
        <m:r>
          <w:rPr>
            <w:rFonts w:ascii="Cambria Math" w:eastAsiaTheme="minorEastAsia" w:hAnsi="Cambria Math"/>
          </w:rPr>
          <m:t>t</m:t>
        </m:r>
      </m:oMath>
      <w:r w:rsidRPr="0033143B">
        <w:rPr>
          <w:rFonts w:eastAsiaTheme="minorEastAsia"/>
        </w:rPr>
        <w:t xml:space="preserve"> адлічваецца ад найвышэйшай кропкі экватара ў бок вярчэння сферы.</w:t>
      </w:r>
    </w:p>
    <w:p w14:paraId="6D3A8B90" w14:textId="2ED9B61E" w:rsidR="00D86A03" w:rsidRPr="0033143B" w:rsidRDefault="00D86A03" w:rsidP="009F0AED">
      <w:pPr>
        <w:pStyle w:val="a4"/>
        <w:numPr>
          <w:ilvl w:val="0"/>
          <w:numId w:val="1"/>
        </w:numPr>
        <w:ind w:left="714" w:hanging="357"/>
        <w:contextualSpacing w:val="0"/>
        <w:jc w:val="both"/>
        <w:rPr>
          <w:rFonts w:eastAsiaTheme="minorEastAsia"/>
        </w:rPr>
      </w:pPr>
      <w:r w:rsidRPr="0033143B">
        <w:t xml:space="preserve">ІІ экватарыяльная: </w:t>
      </w:r>
      <m:oMath>
        <m:r>
          <w:rPr>
            <w:rFonts w:ascii="Cambria Math" w:hAnsi="Cambria Math"/>
          </w:rPr>
          <m:t>α</m:t>
        </m:r>
      </m:oMath>
      <w:r w:rsidRPr="0033143B">
        <w:rPr>
          <w:rFonts w:eastAsiaTheme="minorEastAsia"/>
        </w:rPr>
        <w:t xml:space="preserve"> і </w:t>
      </w:r>
      <m:oMath>
        <m:r>
          <w:rPr>
            <w:rFonts w:ascii="Cambria Math" w:eastAsiaTheme="minorEastAsia" w:hAnsi="Cambria Math"/>
          </w:rPr>
          <m:t>δ</m:t>
        </m:r>
      </m:oMath>
      <w:r w:rsidRPr="0033143B">
        <w:rPr>
          <w:rFonts w:eastAsiaTheme="minorEastAsia"/>
        </w:rPr>
        <w:t xml:space="preserve">. </w:t>
      </w:r>
      <m:oMath>
        <m:r>
          <w:rPr>
            <w:rFonts w:ascii="Cambria Math" w:eastAsiaTheme="minorEastAsia" w:hAnsi="Cambria Math"/>
          </w:rPr>
          <m:t>α</m:t>
        </m:r>
      </m:oMath>
      <w:r w:rsidRPr="0033143B">
        <w:rPr>
          <w:rFonts w:eastAsiaTheme="minorEastAsia"/>
        </w:rPr>
        <w:t xml:space="preserve"> адлічваецца ад </w:t>
      </w:r>
      <w:r w:rsidR="00803932" w:rsidRPr="0033143B">
        <w:sym w:font="Wingdings" w:char="F05E"/>
      </w:r>
      <w:r w:rsidRPr="0033143B">
        <w:rPr>
          <w:rFonts w:eastAsiaTheme="minorEastAsia"/>
        </w:rPr>
        <w:t xml:space="preserve"> у бок, процілеглы вярчэнню сферы.</w:t>
      </w:r>
    </w:p>
    <w:p w14:paraId="712C6799" w14:textId="209F8756" w:rsidR="00803932" w:rsidRPr="0033143B" w:rsidRDefault="00803932" w:rsidP="009F0AED">
      <w:pPr>
        <w:pStyle w:val="a4"/>
        <w:numPr>
          <w:ilvl w:val="0"/>
          <w:numId w:val="1"/>
        </w:numPr>
        <w:ind w:left="714" w:hanging="357"/>
        <w:contextualSpacing w:val="0"/>
        <w:jc w:val="both"/>
        <w:rPr>
          <w:rFonts w:eastAsiaTheme="minorEastAsia"/>
        </w:rPr>
      </w:pPr>
      <w:r w:rsidRPr="0033143B">
        <w:rPr>
          <w:rFonts w:eastAsiaTheme="minorEastAsia"/>
        </w:rPr>
        <w:t xml:space="preserve">Экліптычная: </w:t>
      </w:r>
      <m:oMath>
        <m:r>
          <w:rPr>
            <w:rFonts w:ascii="Cambria Math" w:eastAsiaTheme="minorEastAsia" w:hAnsi="Cambria Math"/>
          </w:rPr>
          <m:t>λ</m:t>
        </m:r>
      </m:oMath>
      <w:r w:rsidRPr="0033143B">
        <w:rPr>
          <w:rFonts w:eastAsiaTheme="minorEastAsia"/>
        </w:rPr>
        <w:t xml:space="preserve"> і </w:t>
      </w:r>
      <m:oMath>
        <m:r>
          <w:rPr>
            <w:rFonts w:ascii="Cambria Math" w:eastAsiaTheme="minorEastAsia" w:hAnsi="Cambria Math"/>
          </w:rPr>
          <m:t>β</m:t>
        </m:r>
      </m:oMath>
      <w:r w:rsidRPr="0033143B">
        <w:rPr>
          <w:rFonts w:eastAsiaTheme="minorEastAsia"/>
        </w:rPr>
        <w:t xml:space="preserve">. Базавая лінія – экліптыка, </w:t>
      </w:r>
      <m:oMath>
        <m:r>
          <w:rPr>
            <w:rFonts w:ascii="Cambria Math" w:eastAsiaTheme="minorEastAsia" w:hAnsi="Cambria Math"/>
          </w:rPr>
          <m:t>λ</m:t>
        </m:r>
      </m:oMath>
      <w:r w:rsidRPr="0033143B">
        <w:rPr>
          <w:rFonts w:eastAsiaTheme="minorEastAsia"/>
        </w:rPr>
        <w:t xml:space="preserve"> адлічваецца ад </w:t>
      </w:r>
      <w:r w:rsidRPr="0033143B">
        <w:sym w:font="Wingdings" w:char="F05E"/>
      </w:r>
      <w:r w:rsidRPr="0033143B">
        <w:rPr>
          <w:rFonts w:eastAsiaTheme="minorEastAsia"/>
        </w:rPr>
        <w:t xml:space="preserve"> у бок, куды рухаецца Сонца па экліптыцы (калі глядзець з паўночнага полюса, то супраць гадзіннікавай стрэлкі). Экліптычная даўгата можа быць геацэнтрычнай і геліяцэнтрычнай – у гэтых выпадках вяршыня</w:t>
      </w:r>
      <w:r w:rsidR="00976473" w:rsidRPr="0033143B">
        <w:rPr>
          <w:rFonts w:eastAsiaTheme="minorEastAsia"/>
        </w:rPr>
        <w:t xml:space="preserve"> вугла зорка </w:t>
      </w:r>
      <w:r w:rsidR="00976473" w:rsidRPr="0033143B">
        <w:sym w:font="Wingdings" w:char="F05E"/>
      </w:r>
      <w:r w:rsidR="00976473" w:rsidRPr="0033143B">
        <w:rPr>
          <w:rFonts w:eastAsiaTheme="minorEastAsia"/>
        </w:rPr>
        <w:t>–цэнтр_сферы–аб’ект пераносіцца з цэнтра нябеснай сферы ў цэнтр Зямлі або Сонца, адпаведна.</w:t>
      </w:r>
    </w:p>
    <w:p w14:paraId="2317C383" w14:textId="7BC48852" w:rsidR="00976473" w:rsidRPr="0033143B" w:rsidRDefault="00976473" w:rsidP="009F0AED">
      <w:pPr>
        <w:pStyle w:val="a4"/>
        <w:numPr>
          <w:ilvl w:val="0"/>
          <w:numId w:val="1"/>
        </w:numPr>
        <w:ind w:left="714" w:hanging="357"/>
        <w:contextualSpacing w:val="0"/>
        <w:jc w:val="both"/>
        <w:rPr>
          <w:rFonts w:eastAsiaTheme="minorEastAsia"/>
        </w:rPr>
      </w:pPr>
      <w:r w:rsidRPr="0033143B">
        <w:rPr>
          <w:rFonts w:eastAsiaTheme="minorEastAsia"/>
        </w:rPr>
        <w:t xml:space="preserve">Галактычная: </w:t>
      </w:r>
      <m:oMath>
        <m:r>
          <w:rPr>
            <w:rFonts w:ascii="Cambria Math" w:eastAsiaTheme="minorEastAsia" w:hAnsi="Cambria Math"/>
          </w:rPr>
          <m:t>l</m:t>
        </m:r>
      </m:oMath>
      <w:r w:rsidRPr="0033143B">
        <w:rPr>
          <w:rFonts w:eastAsiaTheme="minorEastAsia"/>
        </w:rPr>
        <w:t xml:space="preserve"> і </w:t>
      </w:r>
      <m:oMath>
        <m:r>
          <w:rPr>
            <w:rFonts w:ascii="Cambria Math" w:eastAsiaTheme="minorEastAsia" w:hAnsi="Cambria Math"/>
          </w:rPr>
          <m:t>b</m:t>
        </m:r>
      </m:oMath>
      <w:r w:rsidRPr="0033143B">
        <w:rPr>
          <w:rFonts w:eastAsiaTheme="minorEastAsia"/>
        </w:rPr>
        <w:t xml:space="preserve">. Базавая лінія – плоскасць Галактыкі, даўгата </w:t>
      </w:r>
      <m:oMath>
        <m:r>
          <w:rPr>
            <w:rFonts w:ascii="Cambria Math" w:eastAsiaTheme="minorEastAsia" w:hAnsi="Cambria Math"/>
          </w:rPr>
          <m:t>l</m:t>
        </m:r>
      </m:oMath>
      <w:r w:rsidRPr="0033143B">
        <w:rPr>
          <w:rFonts w:eastAsiaTheme="minorEastAsia"/>
        </w:rPr>
        <w:t xml:space="preserve"> адлічваецца ад цэнтра Галактыкі ў той бок, куды павялічваюцца значэнні </w:t>
      </w:r>
      <m:oMath>
        <m:r>
          <w:rPr>
            <w:rFonts w:ascii="Cambria Math" w:eastAsiaTheme="minorEastAsia" w:hAnsi="Cambria Math"/>
          </w:rPr>
          <m:t>α</m:t>
        </m:r>
      </m:oMath>
      <w:r w:rsidRPr="0033143B">
        <w:rPr>
          <w:rFonts w:eastAsiaTheme="minorEastAsia"/>
        </w:rPr>
        <w:t>.</w:t>
      </w:r>
      <w:r w:rsidR="00E70B73" w:rsidRPr="0033143B">
        <w:rPr>
          <w:rFonts w:eastAsiaTheme="minorEastAsia"/>
        </w:rPr>
        <w:t xml:space="preserve"> Калі глядзець з паўночнага полюса Галактыкі, то яна круціцца па гадзіннікавай стрэлцы, Сонца ляціць у бок сузор’я Лебедзя з </w:t>
      </w:r>
      <m:oMath>
        <m:r>
          <w:rPr>
            <w:rFonts w:ascii="Cambria Math" w:eastAsiaTheme="minorEastAsia" w:hAnsi="Cambria Math"/>
          </w:rPr>
          <m:t>l=270°</m:t>
        </m:r>
      </m:oMath>
      <w:r w:rsidR="00E70B73" w:rsidRPr="0033143B">
        <w:rPr>
          <w:rFonts w:eastAsiaTheme="minorEastAsia"/>
        </w:rPr>
        <w:t>.</w:t>
      </w:r>
    </w:p>
    <w:p w14:paraId="3DAEAB8C" w14:textId="34958C41" w:rsidR="00E70B73" w:rsidRPr="0033143B" w:rsidRDefault="00E70B73">
      <w:pPr>
        <w:rPr>
          <w:rFonts w:eastAsiaTheme="minorEastAsia"/>
        </w:rPr>
      </w:pPr>
    </w:p>
    <w:p w14:paraId="683266CA" w14:textId="77AE9F09" w:rsidR="00B9612D" w:rsidRPr="0033143B" w:rsidRDefault="00B9612D">
      <w:pPr>
        <w:rPr>
          <w:b/>
          <w:bCs/>
          <w:iCs/>
        </w:rPr>
      </w:pPr>
      <w:r w:rsidRPr="0033143B">
        <w:rPr>
          <w:b/>
          <w:bCs/>
          <w:iCs/>
        </w:rPr>
        <w:t>Вымярэнне часу</w:t>
      </w:r>
    </w:p>
    <w:p w14:paraId="54B5951F" w14:textId="77777777" w:rsidR="00B9612D" w:rsidRPr="0033143B" w:rsidRDefault="00B9612D">
      <w:pPr>
        <w:rPr>
          <w:rFonts w:eastAsiaTheme="minorEastAsia"/>
          <w:iCs/>
        </w:rPr>
      </w:pPr>
      <w:r w:rsidRPr="0033143B">
        <w:rPr>
          <w:iCs/>
        </w:rPr>
        <w:t>Сонечны час: сапраўдны (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⊙</m:t>
            </m:r>
          </m:sub>
        </m:sSub>
      </m:oMath>
      <w:r w:rsidRPr="0033143B">
        <w:rPr>
          <w:rFonts w:eastAsiaTheme="minorEastAsia"/>
          <w:iCs/>
        </w:rPr>
        <w:t xml:space="preserve">), сярэдні, сусветны, паясны.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⊙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⊙</m:t>
            </m:r>
          </m:sub>
        </m:sSub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12</m:t>
            </m:r>
          </m:e>
          <m:sup>
            <m:r>
              <w:rPr>
                <w:rFonts w:ascii="Cambria Math" w:eastAsiaTheme="minorEastAsia" w:hAnsi="Cambria Math"/>
              </w:rPr>
              <m:t>h</m:t>
            </m:r>
          </m:sup>
        </m:sSup>
      </m:oMath>
      <w:r w:rsidRPr="0033143B">
        <w:rPr>
          <w:rFonts w:eastAsiaTheme="minorEastAsia"/>
          <w:iCs/>
        </w:rPr>
        <w:t xml:space="preserve">. </w:t>
      </w:r>
    </w:p>
    <w:p w14:paraId="01182278" w14:textId="415DA6C5" w:rsidR="00B9612D" w:rsidRPr="0033143B" w:rsidRDefault="00000000">
      <w:pPr>
        <w:rPr>
          <w:rFonts w:eastAsiaTheme="minorEastAsia"/>
          <w:b/>
          <w:bCs/>
          <w:i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b/>
                  <w:bCs/>
                  <w:i/>
                  <w:iCs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⊙</m:t>
              </m:r>
            </m:sub>
          </m:sSub>
          <m:r>
            <w:rPr>
              <w:rFonts w:ascii="Cambria Math" w:eastAsiaTheme="minorEastAsia" w:hAnsi="Cambria Math"/>
            </w:rPr>
            <m:t>→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+η</m:t>
              </m:r>
            </m:e>
          </m:d>
          <m:r>
            <w:rPr>
              <w:rFonts w:ascii="Cambria Math" w:eastAsiaTheme="minorEastAsia" w:hAnsi="Cambria Math"/>
            </w:rPr>
            <m:t>→</m:t>
          </m:r>
          <m:sSub>
            <m:sSubPr>
              <m:ctrlPr>
                <w:rPr>
                  <w:rFonts w:ascii="Cambria Math" w:eastAsiaTheme="minorEastAsia" w:hAnsi="Cambria Math"/>
                  <w:b/>
                  <w:bCs/>
                  <w:i/>
                  <w:iCs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ср</m:t>
              </m:r>
            </m:sub>
          </m:sSub>
          <m:r>
            <w:rPr>
              <w:rFonts w:ascii="Cambria Math" w:eastAsiaTheme="minorEastAsia" w:hAnsi="Cambria Math"/>
            </w:rPr>
            <m:t>→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-λ</m:t>
              </m:r>
            </m:e>
          </m:d>
          <m:r>
            <w:rPr>
              <w:rFonts w:ascii="Cambria Math" w:eastAsiaTheme="minorEastAsia" w:hAnsi="Cambria Math"/>
            </w:rPr>
            <m:t>→</m:t>
          </m:r>
          <m:sSub>
            <m:sSubPr>
              <m:ctrlPr>
                <w:rPr>
                  <w:rFonts w:ascii="Cambria Math" w:eastAsiaTheme="minorEastAsia" w:hAnsi="Cambria Math"/>
                  <w:b/>
                  <w:bCs/>
                  <w:i/>
                  <w:iCs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→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+n</m:t>
              </m:r>
            </m:e>
          </m:d>
          <m:r>
            <w:rPr>
              <w:rFonts w:ascii="Cambria Math" w:eastAsiaTheme="minorEastAsia" w:hAnsi="Cambria Math"/>
            </w:rPr>
            <m:t>→</m:t>
          </m:r>
          <m:sSub>
            <m:sSubPr>
              <m:ctrlPr>
                <w:rPr>
                  <w:rFonts w:ascii="Cambria Math" w:eastAsiaTheme="minorEastAsia" w:hAnsi="Cambria Math"/>
                  <w:b/>
                  <w:bCs/>
                  <w:i/>
                  <w:iCs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n</m:t>
              </m:r>
            </m:sub>
          </m:sSub>
        </m:oMath>
      </m:oMathPara>
    </w:p>
    <w:p w14:paraId="40D39CB2" w14:textId="6BA390A0" w:rsidR="009F0AED" w:rsidRPr="0033143B" w:rsidRDefault="009F0AED">
      <w:pPr>
        <w:rPr>
          <w:rFonts w:eastAsiaTheme="minorEastAsia"/>
          <w:b/>
          <w:bCs/>
          <w:i/>
          <w:iCs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Δ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⊙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</w:rPr>
            <m:t>Δ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ср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</w:rPr>
            <m:t>Δ</m:t>
          </m:r>
          <m:r>
            <w:rPr>
              <w:rFonts w:ascii="Cambria Math" w:eastAsiaTheme="minorEastAsia" w:hAnsi="Cambria Math"/>
            </w:rPr>
            <m:t>λ</m:t>
          </m:r>
        </m:oMath>
      </m:oMathPara>
    </w:p>
    <w:p w14:paraId="2E421AAE" w14:textId="3BD4262A" w:rsidR="009F0AED" w:rsidRPr="0033143B" w:rsidRDefault="009F0AED" w:rsidP="009F0AED">
      <w:pPr>
        <w:jc w:val="both"/>
        <w:rPr>
          <w:rFonts w:eastAsiaTheme="minorEastAsia"/>
        </w:rPr>
      </w:pPr>
      <w:r w:rsidRPr="0033143B">
        <w:rPr>
          <w:rFonts w:eastAsiaTheme="minorEastAsia"/>
        </w:rPr>
        <w:t xml:space="preserve">Зорны час: </w:t>
      </w:r>
      <m:oMath>
        <m:r>
          <w:rPr>
            <w:rFonts w:ascii="Cambria Math" w:eastAsiaTheme="minorEastAsia" w:hAnsi="Cambria Math"/>
          </w:rPr>
          <m:t>s=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w:sym w:font="Wingdings" w:char="F05E"/>
            </m:r>
          </m:sub>
        </m:sSub>
        <m:r>
          <w:rPr>
            <w:rFonts w:ascii="Cambria Math" w:eastAsiaTheme="minorEastAsia" w:hAnsi="Cambria Math"/>
          </w:rPr>
          <m:t>=t+α</m:t>
        </m:r>
      </m:oMath>
      <w:r w:rsidRPr="0033143B">
        <w:rPr>
          <w:rFonts w:eastAsiaTheme="minorEastAsia"/>
        </w:rPr>
        <w:t>. Бывае мясцовым (</w:t>
      </w:r>
      <m:oMath>
        <m:r>
          <w:rPr>
            <w:rFonts w:ascii="Cambria Math" w:eastAsiaTheme="minorEastAsia" w:hAnsi="Cambria Math"/>
          </w:rPr>
          <m:t>s</m:t>
        </m:r>
      </m:oMath>
      <w:r w:rsidRPr="0033143B">
        <w:rPr>
          <w:rFonts w:eastAsiaTheme="minorEastAsia"/>
        </w:rPr>
        <w:t>) і грынвічскім (</w:t>
      </w:r>
      <m:oMath>
        <m:r>
          <w:rPr>
            <w:rFonts w:ascii="Cambria Math" w:eastAsiaTheme="minorEastAsia" w:hAnsi="Cambria Math"/>
          </w:rPr>
          <m:t>S</m:t>
        </m:r>
      </m:oMath>
      <w:r w:rsidRPr="0033143B">
        <w:rPr>
          <w:rFonts w:eastAsiaTheme="minorEastAsia"/>
        </w:rPr>
        <w:t>). Для сувязі з сонечным зручна выкарыстоўваць</w:t>
      </w:r>
    </w:p>
    <w:p w14:paraId="54C8E828" w14:textId="2C78E374" w:rsidR="009F0AED" w:rsidRPr="0033143B" w:rsidRDefault="009F0AED" w:rsidP="001514FD">
      <w:pPr>
        <w:spacing w:after="120"/>
        <w:jc w:val="both"/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s=α+t=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⊙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⊙</m:t>
              </m:r>
            </m:sub>
          </m:sSub>
        </m:oMath>
      </m:oMathPara>
    </w:p>
    <w:p w14:paraId="7AB31532" w14:textId="3AD02026" w:rsidR="001514FD" w:rsidRDefault="001514FD" w:rsidP="009F0AED">
      <w:pPr>
        <w:jc w:val="both"/>
        <w:rPr>
          <w:rFonts w:eastAsiaTheme="minorEastAsia"/>
          <w:iCs/>
        </w:rPr>
      </w:pPr>
      <w:r w:rsidRPr="0033143B">
        <w:rPr>
          <w:rFonts w:eastAsiaTheme="minorEastAsia"/>
          <w:iCs/>
        </w:rPr>
        <w:t>24 зорных гадзіны – гэта 23:56:04 сонечнага часу.</w:t>
      </w:r>
      <w:r w:rsidRPr="0033143B">
        <w:rPr>
          <w:rFonts w:eastAsiaTheme="minorEastAsia"/>
          <w:i/>
        </w:rPr>
        <w:t xml:space="preserve"> </w:t>
      </w:r>
      <m:oMath>
        <m:r>
          <w:rPr>
            <w:rFonts w:ascii="Cambria Math" w:eastAsiaTheme="minorEastAsia" w:hAnsi="Cambria Math"/>
          </w:rPr>
          <m:t>s</m:t>
        </m:r>
      </m:oMath>
      <w:r w:rsidRPr="0033143B">
        <w:rPr>
          <w:rFonts w:eastAsiaTheme="minorEastAsia"/>
          <w:i/>
        </w:rPr>
        <w:t xml:space="preserve"> </w:t>
      </w:r>
      <w:r w:rsidRPr="0033143B">
        <w:rPr>
          <w:rFonts w:eastAsiaTheme="minorEastAsia"/>
          <w:iCs/>
        </w:rPr>
        <w:t xml:space="preserve">і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⊙</m:t>
            </m:r>
          </m:sub>
        </m:sSub>
      </m:oMath>
      <w:r w:rsidRPr="0033143B">
        <w:rPr>
          <w:rFonts w:eastAsiaTheme="minorEastAsia"/>
          <w:iCs/>
        </w:rPr>
        <w:t xml:space="preserve"> супадаюць у дзень восеньскага раўнадзенства.</w:t>
      </w:r>
    </w:p>
    <w:p w14:paraId="5D6E37EE" w14:textId="64B67995" w:rsidR="0032511D" w:rsidRPr="0033143B" w:rsidRDefault="0032511D" w:rsidP="009F0AED">
      <w:pPr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>Рознасць паказанняў зорнага гадзінніка на дзвюх даўготах таксама роўная рознасці гэтых даўгот:</w:t>
      </w:r>
    </w:p>
    <w:p w14:paraId="2773B12C" w14:textId="61BD6B74" w:rsidR="009F0AED" w:rsidRPr="0032511D" w:rsidRDefault="0032511D" w:rsidP="009F0AED">
      <w:pPr>
        <w:jc w:val="both"/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r>
            <w:rPr>
              <w:rFonts w:ascii="Cambria Math" w:hAnsi="Cambria Math"/>
            </w:rPr>
            <m:t>s=</m:t>
          </m:r>
          <m:r>
            <m:rPr>
              <m:sty m:val="p"/>
            </m:rPr>
            <w:rPr>
              <w:rFonts w:ascii="Cambria Math" w:hAnsi="Cambria Math"/>
            </w:rPr>
            <m:t>Δ</m:t>
          </m:r>
          <m:r>
            <w:rPr>
              <w:rFonts w:ascii="Cambria Math" w:hAnsi="Cambria Math"/>
            </w:rPr>
            <m:t>λ</m:t>
          </m:r>
        </m:oMath>
      </m:oMathPara>
    </w:p>
    <w:p w14:paraId="143506E2" w14:textId="3855F2CD" w:rsidR="001514FD" w:rsidRPr="0033143B" w:rsidRDefault="001514FD" w:rsidP="009F0AED">
      <w:pPr>
        <w:jc w:val="both"/>
        <w:rPr>
          <w:b/>
          <w:bCs/>
          <w:iCs/>
        </w:rPr>
      </w:pPr>
      <w:r w:rsidRPr="0033143B">
        <w:rPr>
          <w:b/>
          <w:bCs/>
          <w:iCs/>
        </w:rPr>
        <w:t>Календары</w:t>
      </w:r>
    </w:p>
    <w:p w14:paraId="54506515" w14:textId="0B3787B1" w:rsidR="001514FD" w:rsidRPr="0033143B" w:rsidRDefault="001514FD" w:rsidP="003052B8">
      <w:pPr>
        <w:pStyle w:val="a4"/>
        <w:numPr>
          <w:ilvl w:val="0"/>
          <w:numId w:val="2"/>
        </w:numPr>
        <w:ind w:left="714" w:hanging="357"/>
        <w:contextualSpacing w:val="0"/>
        <w:jc w:val="both"/>
        <w:rPr>
          <w:iCs/>
        </w:rPr>
      </w:pPr>
      <w:r w:rsidRPr="0033143B">
        <w:rPr>
          <w:iCs/>
        </w:rPr>
        <w:t>Месяцовыя – у аснове ляжыць сінадычны месяц. Год роўны 12 такім месяцам, што складае 354 (355) сутак. Не блытаць з месяцовымі “календарамі”, паводле якіх саджаюць агуркі!</w:t>
      </w:r>
    </w:p>
    <w:p w14:paraId="6C5D51F6" w14:textId="31558A67" w:rsidR="001514FD" w:rsidRPr="0033143B" w:rsidRDefault="001514FD" w:rsidP="003052B8">
      <w:pPr>
        <w:pStyle w:val="a4"/>
        <w:numPr>
          <w:ilvl w:val="0"/>
          <w:numId w:val="2"/>
        </w:numPr>
        <w:ind w:left="714" w:hanging="357"/>
        <w:contextualSpacing w:val="0"/>
        <w:jc w:val="both"/>
      </w:pPr>
      <w:r w:rsidRPr="0033143B">
        <w:rPr>
          <w:iCs/>
        </w:rPr>
        <w:t xml:space="preserve">Сонечныя – у аснове календара ляжыць трапічны год (прамежак паміж двума праходжаннямі </w:t>
      </w:r>
      <m:oMath>
        <m:r>
          <w:rPr>
            <w:rFonts w:ascii="Cambria Math" w:hAnsi="Cambria Math"/>
          </w:rPr>
          <m:t>⊙</m:t>
        </m:r>
      </m:oMath>
      <w:r w:rsidRPr="0033143B">
        <w:rPr>
          <w:rFonts w:eastAsiaTheme="minorEastAsia"/>
          <w:iCs/>
        </w:rPr>
        <w:t xml:space="preserve"> праз </w:t>
      </w:r>
      <w:r w:rsidRPr="0033143B">
        <w:sym w:font="Wingdings" w:char="F05E"/>
      </w:r>
      <w:r w:rsidRPr="0033143B">
        <w:t>. Год роўны 365 (366) сутак.</w:t>
      </w:r>
    </w:p>
    <w:p w14:paraId="39AB5DD8" w14:textId="46056B31" w:rsidR="001514FD" w:rsidRPr="0033143B" w:rsidRDefault="001514FD" w:rsidP="009F0AED">
      <w:pPr>
        <w:jc w:val="both"/>
      </w:pPr>
      <w:r w:rsidRPr="0033143B">
        <w:t xml:space="preserve">У юліянскім календары проста кожны 4-ы год вісакосны, у грыгарыянскім </w:t>
      </w:r>
      <w:r w:rsidR="003052B8" w:rsidRPr="0033143B">
        <w:t>вісакоснымі не з’яўляюцца тыя, што дзеляцца на 100, але не дзеляцца на 400 (1700, 1800, …).</w:t>
      </w:r>
    </w:p>
    <w:p w14:paraId="58EE09AC" w14:textId="3EC7727A" w:rsidR="003052B8" w:rsidRPr="0033143B" w:rsidRDefault="003052B8" w:rsidP="009F0AED">
      <w:pPr>
        <w:jc w:val="both"/>
      </w:pPr>
      <w:r w:rsidRPr="0033143B">
        <w:t xml:space="preserve">Юліянская дата (JD) ніяк не звязаная з юліянскім календаром. Гэта скразная нумарацыя дат, якая пачынаецца ад сярэдняга грынвічскага </w:t>
      </w:r>
      <w:r w:rsidRPr="0033143B">
        <w:rPr>
          <w:b/>
          <w:bCs/>
        </w:rPr>
        <w:t>апоўдня</w:t>
      </w:r>
      <w:r w:rsidRPr="0033143B">
        <w:t xml:space="preserve"> 1 студзеня 4713 г да н. э.</w:t>
      </w:r>
    </w:p>
    <w:p w14:paraId="047F960E" w14:textId="25AC01DD" w:rsidR="00652BF8" w:rsidRDefault="00652BF8" w:rsidP="009F0AED">
      <w:pPr>
        <w:jc w:val="both"/>
      </w:pPr>
    </w:p>
    <w:p w14:paraId="52D049E2" w14:textId="1BAF51B3" w:rsidR="0033143B" w:rsidRDefault="0033143B" w:rsidP="009F0AED">
      <w:pPr>
        <w:jc w:val="both"/>
      </w:pPr>
    </w:p>
    <w:p w14:paraId="2FDDF767" w14:textId="77777777" w:rsidR="0033143B" w:rsidRPr="0033143B" w:rsidRDefault="0033143B" w:rsidP="009F0AED">
      <w:pPr>
        <w:jc w:val="both"/>
      </w:pPr>
    </w:p>
    <w:p w14:paraId="445977A2" w14:textId="10B3CD62" w:rsidR="00652BF8" w:rsidRPr="0033143B" w:rsidRDefault="00652BF8" w:rsidP="009F0AED">
      <w:pPr>
        <w:jc w:val="both"/>
        <w:rPr>
          <w:b/>
          <w:bCs/>
        </w:rPr>
      </w:pPr>
      <w:r w:rsidRPr="0033143B">
        <w:rPr>
          <w:b/>
          <w:bCs/>
        </w:rPr>
        <w:lastRenderedPageBreak/>
        <w:t>Сферычная трыганаметрыя</w:t>
      </w:r>
    </w:p>
    <w:p w14:paraId="606B7C79" w14:textId="4CF751ED" w:rsidR="0033143B" w:rsidRPr="0033143B" w:rsidRDefault="0033143B" w:rsidP="0033143B">
      <w:pPr>
        <w:pStyle w:val="a4"/>
        <w:numPr>
          <w:ilvl w:val="0"/>
          <w:numId w:val="3"/>
        </w:numPr>
        <w:ind w:left="714" w:hanging="357"/>
        <w:contextualSpacing w:val="0"/>
        <w:jc w:val="both"/>
        <w:rPr>
          <w:rFonts w:eastAsiaTheme="minorEastAsia"/>
          <w:iCs/>
        </w:rPr>
      </w:pPr>
      <w:r w:rsidRPr="0033143B">
        <w:rPr>
          <w:rFonts w:eastAsiaTheme="minorEastAsia"/>
          <w:iCs/>
        </w:rPr>
        <w:t>Сферычны трохвугольнік абавязкова ўтвараецца з дугаў вялікіх кругоў сферы.</w:t>
      </w:r>
    </w:p>
    <w:p w14:paraId="5CDAE392" w14:textId="7168E6CF" w:rsidR="00652BF8" w:rsidRPr="0033143B" w:rsidRDefault="00A6327E" w:rsidP="0033143B">
      <w:pPr>
        <w:pStyle w:val="a4"/>
        <w:numPr>
          <w:ilvl w:val="0"/>
          <w:numId w:val="3"/>
        </w:numPr>
        <w:ind w:left="714" w:hanging="357"/>
        <w:contextualSpacing w:val="0"/>
        <w:jc w:val="both"/>
        <w:rPr>
          <w:rFonts w:eastAsiaTheme="minorEastAsia"/>
          <w:iCs/>
          <w:sz w:val="28"/>
        </w:rPr>
      </w:pPr>
      <w:r w:rsidRPr="0033143B">
        <w:rPr>
          <w:rFonts w:eastAsiaTheme="minorEastAsia"/>
          <w:iCs/>
        </w:rPr>
        <w:t>Тэарэма сінусаў:</w:t>
      </w:r>
      <w:r w:rsidRPr="0033143B">
        <w:rPr>
          <w:rFonts w:eastAsiaTheme="minorEastAsia"/>
          <w:iCs/>
          <w:sz w:val="26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iCs/>
                <w:sz w:val="26"/>
              </w:rPr>
            </m:ctrlPr>
          </m:fPr>
          <m:num>
            <m:func>
              <m:funcPr>
                <m:ctrlPr>
                  <w:rPr>
                    <w:rFonts w:ascii="Cambria Math" w:hAnsi="Cambria Math" w:cstheme="minorHAnsi"/>
                    <w:i/>
                    <w:iCs/>
                    <w:sz w:val="26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sz w:val="26"/>
                  </w:rPr>
                  <m:t>sin</m:t>
                </m:r>
              </m:fName>
              <m:e>
                <m:r>
                  <w:rPr>
                    <w:rFonts w:ascii="Cambria Math" w:hAnsi="Cambria Math" w:cstheme="minorHAnsi"/>
                    <w:sz w:val="26"/>
                  </w:rPr>
                  <m:t>a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theme="minorHAnsi"/>
                    <w:i/>
                    <w:iCs/>
                    <w:sz w:val="26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sz w:val="26"/>
                  </w:rPr>
                  <m:t>sin</m:t>
                </m:r>
              </m:fName>
              <m:e>
                <m:r>
                  <w:rPr>
                    <w:rFonts w:ascii="Cambria Math" w:hAnsi="Cambria Math" w:cstheme="minorHAnsi"/>
                    <w:sz w:val="26"/>
                  </w:rPr>
                  <m:t>A</m:t>
                </m:r>
              </m:e>
            </m:func>
          </m:den>
        </m:f>
        <m:r>
          <w:rPr>
            <w:rFonts w:ascii="Cambria Math" w:hAnsi="Cambria Math" w:cstheme="minorHAnsi"/>
            <w:sz w:val="26"/>
          </w:rPr>
          <m:t>=</m:t>
        </m:r>
        <m:f>
          <m:fPr>
            <m:ctrlPr>
              <w:rPr>
                <w:rFonts w:ascii="Cambria Math" w:hAnsi="Cambria Math" w:cstheme="minorHAnsi"/>
                <w:i/>
                <w:iCs/>
                <w:sz w:val="26"/>
              </w:rPr>
            </m:ctrlPr>
          </m:fPr>
          <m:num>
            <m:func>
              <m:funcPr>
                <m:ctrlPr>
                  <w:rPr>
                    <w:rFonts w:ascii="Cambria Math" w:hAnsi="Cambria Math" w:cstheme="minorHAnsi"/>
                    <w:i/>
                    <w:iCs/>
                    <w:sz w:val="26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sz w:val="26"/>
                  </w:rPr>
                  <m:t>sin</m:t>
                </m:r>
              </m:fName>
              <m:e>
                <m:r>
                  <w:rPr>
                    <w:rFonts w:ascii="Cambria Math" w:hAnsi="Cambria Math" w:cstheme="minorHAnsi"/>
                    <w:sz w:val="26"/>
                  </w:rPr>
                  <m:t>b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theme="minorHAnsi"/>
                    <w:i/>
                    <w:iCs/>
                    <w:sz w:val="26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sz w:val="26"/>
                  </w:rPr>
                  <m:t>sin</m:t>
                </m:r>
              </m:fName>
              <m:e>
                <m:r>
                  <w:rPr>
                    <w:rFonts w:ascii="Cambria Math" w:hAnsi="Cambria Math" w:cstheme="minorHAnsi"/>
                    <w:sz w:val="26"/>
                  </w:rPr>
                  <m:t>B</m:t>
                </m:r>
              </m:e>
            </m:func>
          </m:den>
        </m:f>
        <m:r>
          <w:rPr>
            <w:rFonts w:ascii="Cambria Math" w:hAnsi="Cambria Math" w:cstheme="minorHAnsi"/>
            <w:sz w:val="26"/>
          </w:rPr>
          <m:t>=</m:t>
        </m:r>
        <m:f>
          <m:fPr>
            <m:ctrlPr>
              <w:rPr>
                <w:rFonts w:ascii="Cambria Math" w:hAnsi="Cambria Math" w:cstheme="minorHAnsi"/>
                <w:i/>
                <w:iCs/>
                <w:sz w:val="26"/>
              </w:rPr>
            </m:ctrlPr>
          </m:fPr>
          <m:num>
            <m:func>
              <m:funcPr>
                <m:ctrlPr>
                  <w:rPr>
                    <w:rFonts w:ascii="Cambria Math" w:hAnsi="Cambria Math" w:cstheme="minorHAnsi"/>
                    <w:i/>
                    <w:iCs/>
                    <w:sz w:val="26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sz w:val="26"/>
                  </w:rPr>
                  <m:t>sin</m:t>
                </m:r>
              </m:fName>
              <m:e>
                <m:r>
                  <w:rPr>
                    <w:rFonts w:ascii="Cambria Math" w:hAnsi="Cambria Math" w:cstheme="minorHAnsi"/>
                    <w:sz w:val="26"/>
                  </w:rPr>
                  <m:t>c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theme="minorHAnsi"/>
                    <w:i/>
                    <w:iCs/>
                    <w:sz w:val="26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sz w:val="26"/>
                  </w:rPr>
                  <m:t>sin</m:t>
                </m:r>
              </m:fName>
              <m:e>
                <m:r>
                  <w:rPr>
                    <w:rFonts w:ascii="Cambria Math" w:hAnsi="Cambria Math" w:cstheme="minorHAnsi"/>
                    <w:sz w:val="26"/>
                  </w:rPr>
                  <m:t>C</m:t>
                </m:r>
              </m:e>
            </m:func>
          </m:den>
        </m:f>
      </m:oMath>
    </w:p>
    <w:p w14:paraId="0E0447D7" w14:textId="3D350842" w:rsidR="00A6327E" w:rsidRPr="0033143B" w:rsidRDefault="00A6327E" w:rsidP="0033143B">
      <w:pPr>
        <w:pStyle w:val="a4"/>
        <w:numPr>
          <w:ilvl w:val="0"/>
          <w:numId w:val="3"/>
        </w:numPr>
        <w:ind w:left="714" w:hanging="357"/>
        <w:contextualSpacing w:val="0"/>
        <w:jc w:val="both"/>
        <w:rPr>
          <w:rFonts w:eastAsiaTheme="minorEastAsia" w:cstheme="minorHAnsi"/>
          <w:iCs/>
        </w:rPr>
      </w:pPr>
      <w:r w:rsidRPr="0033143B">
        <w:rPr>
          <w:rFonts w:eastAsiaTheme="minorEastAsia" w:cstheme="minorHAnsi"/>
          <w:iCs/>
        </w:rPr>
        <w:t xml:space="preserve">Тэарэма косінусаў: </w:t>
      </w:r>
      <m:oMath>
        <m:func>
          <m:funcPr>
            <m:ctrlPr>
              <w:rPr>
                <w:rFonts w:ascii="Cambria Math" w:eastAsiaTheme="minorEastAsia" w:hAnsi="Cambria Math" w:cstheme="minorHAnsi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cos</m:t>
            </m:r>
          </m:fName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</m:func>
        <m:r>
          <w:rPr>
            <w:rFonts w:ascii="Cambria Math" w:eastAsiaTheme="minorEastAsia" w:hAnsi="Cambria Math" w:cstheme="minorHAnsi"/>
          </w:rPr>
          <m:t>=</m:t>
        </m:r>
        <m:func>
          <m:funcPr>
            <m:ctrlPr>
              <w:rPr>
                <w:rFonts w:ascii="Cambria Math" w:eastAsiaTheme="minorEastAsia" w:hAnsi="Cambria Math" w:cstheme="minorHAnsi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cos</m:t>
            </m:r>
          </m:fName>
          <m:e>
            <m:r>
              <w:rPr>
                <w:rFonts w:ascii="Cambria Math" w:eastAsiaTheme="minorEastAsia" w:hAnsi="Cambria Math" w:cstheme="minorHAnsi"/>
              </w:rPr>
              <m:t>b</m:t>
            </m:r>
          </m:e>
        </m:func>
        <m:func>
          <m:funcPr>
            <m:ctrlPr>
              <w:rPr>
                <w:rFonts w:ascii="Cambria Math" w:eastAsiaTheme="minorEastAsia" w:hAnsi="Cambria Math" w:cstheme="minorHAnsi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cos</m:t>
            </m:r>
          </m:fName>
          <m:e>
            <m:r>
              <w:rPr>
                <w:rFonts w:ascii="Cambria Math" w:eastAsiaTheme="minorEastAsia" w:hAnsi="Cambria Math" w:cstheme="minorHAnsi"/>
              </w:rPr>
              <m:t>c</m:t>
            </m:r>
          </m:e>
        </m:func>
        <m:r>
          <w:rPr>
            <w:rFonts w:ascii="Cambria Math" w:eastAsiaTheme="minorEastAsia" w:hAnsi="Cambria Math" w:cstheme="minorHAnsi"/>
          </w:rPr>
          <m:t>+</m:t>
        </m:r>
        <m:func>
          <m:funcPr>
            <m:ctrlPr>
              <w:rPr>
                <w:rFonts w:ascii="Cambria Math" w:eastAsiaTheme="minorEastAsia" w:hAnsi="Cambria Math" w:cstheme="minorHAnsi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sin</m:t>
            </m:r>
          </m:fName>
          <m:e>
            <m:r>
              <w:rPr>
                <w:rFonts w:ascii="Cambria Math" w:eastAsiaTheme="minorEastAsia" w:hAnsi="Cambria Math" w:cstheme="minorHAnsi"/>
              </w:rPr>
              <m:t>b</m:t>
            </m:r>
          </m:e>
        </m:func>
        <m:func>
          <m:funcPr>
            <m:ctrlPr>
              <w:rPr>
                <w:rFonts w:ascii="Cambria Math" w:eastAsiaTheme="minorEastAsia" w:hAnsi="Cambria Math" w:cstheme="minorHAnsi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sin</m:t>
            </m:r>
          </m:fName>
          <m:e>
            <m:r>
              <w:rPr>
                <w:rFonts w:ascii="Cambria Math" w:eastAsiaTheme="minorEastAsia" w:hAnsi="Cambria Math" w:cstheme="minorHAnsi"/>
              </w:rPr>
              <m:t>c</m:t>
            </m:r>
          </m:e>
        </m:func>
        <m:func>
          <m:funcPr>
            <m:ctrlPr>
              <w:rPr>
                <w:rFonts w:ascii="Cambria Math" w:eastAsiaTheme="minorEastAsia" w:hAnsi="Cambria Math" w:cstheme="minorHAnsi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cos</m:t>
            </m:r>
          </m:fName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</m:func>
      </m:oMath>
    </w:p>
    <w:p w14:paraId="368A9D93" w14:textId="6A4698EE" w:rsidR="00A6327E" w:rsidRPr="0033143B" w:rsidRDefault="00A6327E" w:rsidP="0033143B">
      <w:pPr>
        <w:pStyle w:val="a4"/>
        <w:numPr>
          <w:ilvl w:val="0"/>
          <w:numId w:val="3"/>
        </w:numPr>
        <w:ind w:left="714" w:hanging="357"/>
        <w:contextualSpacing w:val="0"/>
        <w:jc w:val="both"/>
        <w:rPr>
          <w:rFonts w:eastAsiaTheme="minorEastAsia" w:cstheme="minorHAnsi"/>
          <w:iCs/>
        </w:rPr>
      </w:pPr>
      <w:r w:rsidRPr="0033143B">
        <w:rPr>
          <w:rFonts w:eastAsiaTheme="minorEastAsia" w:cstheme="minorHAnsi"/>
          <w:iCs/>
        </w:rPr>
        <w:t xml:space="preserve">Формула пяці элементаў: </w:t>
      </w:r>
      <m:oMath>
        <m:func>
          <m:funcPr>
            <m:ctrlPr>
              <w:rPr>
                <w:rFonts w:ascii="Cambria Math" w:eastAsiaTheme="minorEastAsia" w:hAnsi="Cambria Math" w:cstheme="minorHAnsi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sin</m:t>
            </m:r>
          </m:fName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</m:func>
        <m:func>
          <m:funcPr>
            <m:ctrlPr>
              <w:rPr>
                <w:rFonts w:ascii="Cambria Math" w:eastAsiaTheme="minorEastAsia" w:hAnsi="Cambria Math" w:cstheme="minorHAnsi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cos</m:t>
            </m:r>
          </m:fName>
          <m:e>
            <m:r>
              <w:rPr>
                <w:rFonts w:ascii="Cambria Math" w:eastAsiaTheme="minorEastAsia" w:hAnsi="Cambria Math" w:cstheme="minorHAnsi"/>
              </w:rPr>
              <m:t>C</m:t>
            </m:r>
          </m:e>
        </m:func>
        <m:r>
          <w:rPr>
            <w:rFonts w:ascii="Cambria Math" w:eastAsiaTheme="minorEastAsia" w:hAnsi="Cambria Math" w:cstheme="minorHAnsi"/>
          </w:rPr>
          <m:t>=</m:t>
        </m:r>
        <m:func>
          <m:funcPr>
            <m:ctrlPr>
              <w:rPr>
                <w:rFonts w:ascii="Cambria Math" w:eastAsiaTheme="minorEastAsia" w:hAnsi="Cambria Math" w:cstheme="minorHAnsi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sin</m:t>
            </m:r>
          </m:fName>
          <m:e>
            <m:r>
              <w:rPr>
                <w:rFonts w:ascii="Cambria Math" w:eastAsiaTheme="minorEastAsia" w:hAnsi="Cambria Math" w:cstheme="minorHAnsi"/>
              </w:rPr>
              <m:t>b</m:t>
            </m:r>
          </m:e>
        </m:func>
        <m:func>
          <m:funcPr>
            <m:ctrlPr>
              <w:rPr>
                <w:rFonts w:ascii="Cambria Math" w:eastAsiaTheme="minorEastAsia" w:hAnsi="Cambria Math" w:cstheme="minorHAnsi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cos</m:t>
            </m:r>
          </m:fName>
          <m:e>
            <m:r>
              <w:rPr>
                <w:rFonts w:ascii="Cambria Math" w:eastAsiaTheme="minorEastAsia" w:hAnsi="Cambria Math" w:cstheme="minorHAnsi"/>
              </w:rPr>
              <m:t>c</m:t>
            </m:r>
          </m:e>
        </m:func>
        <m:r>
          <w:rPr>
            <w:rFonts w:ascii="Cambria Math" w:eastAsiaTheme="minorEastAsia" w:hAnsi="Cambria Math" w:cstheme="minorHAnsi"/>
          </w:rPr>
          <m:t>-</m:t>
        </m:r>
        <m:func>
          <m:funcPr>
            <m:ctrlPr>
              <w:rPr>
                <w:rFonts w:ascii="Cambria Math" w:eastAsiaTheme="minorEastAsia" w:hAnsi="Cambria Math" w:cstheme="minorHAnsi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cos</m:t>
            </m:r>
          </m:fName>
          <m:e>
            <m:r>
              <w:rPr>
                <w:rFonts w:ascii="Cambria Math" w:eastAsiaTheme="minorEastAsia" w:hAnsi="Cambria Math" w:cstheme="minorHAnsi"/>
              </w:rPr>
              <m:t>b</m:t>
            </m:r>
          </m:e>
        </m:func>
        <m:func>
          <m:funcPr>
            <m:ctrlPr>
              <w:rPr>
                <w:rFonts w:ascii="Cambria Math" w:eastAsiaTheme="minorEastAsia" w:hAnsi="Cambria Math" w:cstheme="minorHAnsi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sin</m:t>
            </m:r>
          </m:fName>
          <m:e>
            <m:r>
              <w:rPr>
                <w:rFonts w:ascii="Cambria Math" w:eastAsiaTheme="minorEastAsia" w:hAnsi="Cambria Math" w:cstheme="minorHAnsi"/>
              </w:rPr>
              <m:t>c</m:t>
            </m:r>
          </m:e>
        </m:func>
        <m:func>
          <m:funcPr>
            <m:ctrlPr>
              <w:rPr>
                <w:rFonts w:ascii="Cambria Math" w:eastAsiaTheme="minorEastAsia" w:hAnsi="Cambria Math" w:cstheme="minorHAnsi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cos</m:t>
            </m:r>
          </m:fName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</m:func>
      </m:oMath>
    </w:p>
    <w:p w14:paraId="3165CCDC" w14:textId="18CC255A" w:rsidR="00A6327E" w:rsidRPr="0033143B" w:rsidRDefault="007306F5" w:rsidP="0033143B">
      <w:pPr>
        <w:pStyle w:val="a4"/>
        <w:numPr>
          <w:ilvl w:val="0"/>
          <w:numId w:val="3"/>
        </w:numPr>
        <w:ind w:left="714" w:hanging="357"/>
        <w:contextualSpacing w:val="0"/>
        <w:jc w:val="both"/>
        <w:rPr>
          <w:rFonts w:eastAsiaTheme="minorEastAsia" w:cstheme="minorHAnsi"/>
          <w:iCs/>
        </w:rPr>
      </w:pPr>
      <w:r w:rsidRPr="0033143B">
        <w:rPr>
          <w:rFonts w:eastAsiaTheme="minorEastAsia" w:cstheme="minorHAnsi"/>
          <w:iCs/>
        </w:rPr>
        <w:t>Для сферычнага прамавугольнага трохвугольніка:</w:t>
      </w:r>
    </w:p>
    <w:p w14:paraId="3A46C4A3" w14:textId="472B02A8" w:rsidR="007306F5" w:rsidRPr="0033143B" w:rsidRDefault="00000000" w:rsidP="0033143B">
      <w:pPr>
        <w:spacing w:after="0"/>
        <w:jc w:val="both"/>
        <w:rPr>
          <w:rFonts w:eastAsiaTheme="minorEastAsia" w:cstheme="minorHAnsi"/>
          <w:iCs/>
        </w:rPr>
      </w:pPr>
      <m:oMathPara>
        <m:oMath>
          <m:func>
            <m:funcPr>
              <m:ctrlPr>
                <w:rPr>
                  <w:rFonts w:ascii="Cambria Math" w:hAnsi="Cambria Math" w:cstheme="minorHAnsi"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</w:rPr>
                <m:t>tg</m:t>
              </m:r>
            </m:fName>
            <m:e>
              <m:r>
                <w:rPr>
                  <w:rFonts w:ascii="Cambria Math" w:hAnsi="Cambria Math" w:cstheme="minorHAnsi"/>
                </w:rPr>
                <m:t>b</m:t>
              </m:r>
            </m:e>
          </m:func>
          <m:r>
            <w:rPr>
              <w:rFonts w:ascii="Cambria Math" w:hAnsi="Cambria Math" w:cstheme="minorHAnsi"/>
            </w:rPr>
            <m:t>=</m:t>
          </m:r>
          <m:func>
            <m:funcPr>
              <m:ctrlPr>
                <w:rPr>
                  <w:rFonts w:ascii="Cambria Math" w:hAnsi="Cambria Math" w:cstheme="minorHAnsi"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</w:rPr>
                <m:t>tg</m:t>
              </m:r>
            </m:fName>
            <m:e>
              <m:r>
                <w:rPr>
                  <w:rFonts w:ascii="Cambria Math" w:hAnsi="Cambria Math" w:cstheme="minorHAnsi"/>
                </w:rPr>
                <m:t>c</m:t>
              </m:r>
            </m:e>
          </m:func>
          <m:func>
            <m:funcPr>
              <m:ctrlPr>
                <w:rPr>
                  <w:rFonts w:ascii="Cambria Math" w:hAnsi="Cambria Math" w:cstheme="minorHAnsi"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</w:rPr>
                <m:t>cos</m:t>
              </m:r>
            </m:fName>
            <m:e>
              <m:r>
                <w:rPr>
                  <w:rFonts w:ascii="Cambria Math" w:hAnsi="Cambria Math" w:cstheme="minorHAnsi"/>
                </w:rPr>
                <m:t>A</m:t>
              </m:r>
            </m:e>
          </m:func>
        </m:oMath>
      </m:oMathPara>
    </w:p>
    <w:p w14:paraId="6AC1AD02" w14:textId="1A7B895C" w:rsidR="007306F5" w:rsidRPr="0033143B" w:rsidRDefault="00000000" w:rsidP="0033143B">
      <w:pPr>
        <w:spacing w:after="0"/>
        <w:jc w:val="both"/>
        <w:rPr>
          <w:rFonts w:eastAsiaTheme="minorEastAsia" w:cstheme="minorHAnsi"/>
          <w:iCs/>
        </w:rPr>
      </w:pPr>
      <m:oMathPara>
        <m:oMath>
          <m:func>
            <m:funcPr>
              <m:ctrlPr>
                <w:rPr>
                  <w:rFonts w:ascii="Cambria Math" w:hAnsi="Cambria Math" w:cstheme="minorHAnsi"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</w:rPr>
                <m:t>tg</m:t>
              </m:r>
            </m:fName>
            <m:e>
              <m:r>
                <w:rPr>
                  <w:rFonts w:ascii="Cambria Math" w:hAnsi="Cambria Math" w:cstheme="minorHAnsi"/>
                </w:rPr>
                <m:t>a</m:t>
              </m:r>
            </m:e>
          </m:func>
          <m:r>
            <w:rPr>
              <w:rFonts w:ascii="Cambria Math" w:hAnsi="Cambria Math" w:cstheme="minorHAnsi"/>
            </w:rPr>
            <m:t>=</m:t>
          </m:r>
          <m:func>
            <m:funcPr>
              <m:ctrlPr>
                <w:rPr>
                  <w:rFonts w:ascii="Cambria Math" w:hAnsi="Cambria Math" w:cstheme="minorHAnsi"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</w:rPr>
                <m:t>sin</m:t>
              </m:r>
            </m:fName>
            <m:e>
              <m:r>
                <w:rPr>
                  <w:rFonts w:ascii="Cambria Math" w:hAnsi="Cambria Math" w:cstheme="minorHAnsi"/>
                </w:rPr>
                <m:t>b</m:t>
              </m:r>
            </m:e>
          </m:func>
          <m:func>
            <m:funcPr>
              <m:ctrlPr>
                <w:rPr>
                  <w:rFonts w:ascii="Cambria Math" w:hAnsi="Cambria Math" w:cstheme="minorHAnsi"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</w:rPr>
                <m:t>tg</m:t>
              </m:r>
            </m:fName>
            <m:e>
              <m:r>
                <w:rPr>
                  <w:rFonts w:ascii="Cambria Math" w:hAnsi="Cambria Math" w:cstheme="minorHAnsi"/>
                </w:rPr>
                <m:t>A</m:t>
              </m:r>
            </m:e>
          </m:func>
        </m:oMath>
      </m:oMathPara>
    </w:p>
    <w:p w14:paraId="105160D9" w14:textId="3EE049E6" w:rsidR="007306F5" w:rsidRPr="0033143B" w:rsidRDefault="00000000" w:rsidP="0033143B">
      <w:pPr>
        <w:spacing w:after="0"/>
        <w:jc w:val="both"/>
        <w:rPr>
          <w:rFonts w:eastAsiaTheme="minorEastAsia" w:cstheme="minorHAnsi"/>
          <w:iCs/>
        </w:rPr>
      </w:pPr>
      <m:oMathPara>
        <m:oMath>
          <m:func>
            <m:func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sin</m:t>
              </m:r>
            </m:fName>
            <m:e>
              <m:r>
                <w:rPr>
                  <w:rFonts w:ascii="Cambria Math" w:eastAsiaTheme="minorEastAsia" w:hAnsi="Cambria Math" w:cstheme="minorHAnsi"/>
                </w:rPr>
                <m:t>a</m:t>
              </m:r>
            </m:e>
          </m:func>
          <m:r>
            <w:rPr>
              <w:rFonts w:ascii="Cambria Math" w:eastAsiaTheme="minorEastAsia" w:hAnsi="Cambria Math" w:cstheme="minorHAnsi"/>
            </w:rPr>
            <m:t>=</m:t>
          </m:r>
          <m:func>
            <m:func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sin</m:t>
              </m:r>
            </m:fName>
            <m:e>
              <m:r>
                <w:rPr>
                  <w:rFonts w:ascii="Cambria Math" w:eastAsiaTheme="minorEastAsia" w:hAnsi="Cambria Math" w:cstheme="minorHAnsi"/>
                </w:rPr>
                <m:t>c</m:t>
              </m:r>
            </m:e>
          </m:func>
          <m:func>
            <m:func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sin</m:t>
              </m:r>
            </m:fName>
            <m:e>
              <m:r>
                <w:rPr>
                  <w:rFonts w:ascii="Cambria Math" w:eastAsiaTheme="minorEastAsia" w:hAnsi="Cambria Math" w:cstheme="minorHAnsi"/>
                </w:rPr>
                <m:t>A</m:t>
              </m:r>
            </m:e>
          </m:func>
        </m:oMath>
      </m:oMathPara>
    </w:p>
    <w:p w14:paraId="3D7FC60F" w14:textId="2D8DF859" w:rsidR="007306F5" w:rsidRPr="0033143B" w:rsidRDefault="00000000" w:rsidP="0033143B">
      <w:pPr>
        <w:spacing w:after="0"/>
        <w:jc w:val="both"/>
        <w:rPr>
          <w:rFonts w:eastAsiaTheme="minorEastAsia" w:cstheme="minorHAnsi"/>
          <w:iCs/>
        </w:rPr>
      </w:pPr>
      <m:oMathPara>
        <m:oMath>
          <m:func>
            <m:func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cos</m:t>
              </m:r>
            </m:fName>
            <m:e>
              <m:r>
                <w:rPr>
                  <w:rFonts w:ascii="Cambria Math" w:eastAsiaTheme="minorEastAsia" w:hAnsi="Cambria Math" w:cstheme="minorHAnsi"/>
                </w:rPr>
                <m:t>c</m:t>
              </m:r>
            </m:e>
          </m:func>
          <m:r>
            <w:rPr>
              <w:rFonts w:ascii="Cambria Math" w:eastAsiaTheme="minorEastAsia" w:hAnsi="Cambria Math" w:cstheme="minorHAnsi"/>
            </w:rPr>
            <m:t>=</m:t>
          </m:r>
          <m:func>
            <m:funcPr>
              <m:ctrlPr>
                <w:rPr>
                  <w:rFonts w:ascii="Cambria Math" w:hAnsi="Cambria Math" w:cstheme="minorHAnsi"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</w:rPr>
                <m:t>ctg</m:t>
              </m:r>
            </m:fName>
            <m:e>
              <m:r>
                <w:rPr>
                  <w:rFonts w:ascii="Cambria Math" w:hAnsi="Cambria Math" w:cstheme="minorHAnsi"/>
                </w:rPr>
                <m:t>A</m:t>
              </m:r>
            </m:e>
          </m:func>
          <m:func>
            <m:funcPr>
              <m:ctrlPr>
                <w:rPr>
                  <w:rFonts w:ascii="Cambria Math" w:hAnsi="Cambria Math" w:cstheme="minorHAnsi"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</w:rPr>
                <m:t>ctg</m:t>
              </m:r>
            </m:fName>
            <m:e>
              <m:r>
                <w:rPr>
                  <w:rFonts w:ascii="Cambria Math" w:hAnsi="Cambria Math" w:cstheme="minorHAnsi"/>
                </w:rPr>
                <m:t>B</m:t>
              </m:r>
            </m:e>
          </m:func>
        </m:oMath>
      </m:oMathPara>
    </w:p>
    <w:p w14:paraId="3A7D3571" w14:textId="101D013B" w:rsidR="007306F5" w:rsidRPr="0033143B" w:rsidRDefault="00000000" w:rsidP="009F0AED">
      <w:pPr>
        <w:jc w:val="both"/>
        <w:rPr>
          <w:rFonts w:eastAsiaTheme="minorEastAsia" w:cstheme="minorHAnsi"/>
          <w:iCs/>
        </w:rPr>
      </w:pPr>
      <m:oMathPara>
        <m:oMath>
          <m:func>
            <m:func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cos</m:t>
              </m:r>
            </m:fName>
            <m:e>
              <m:r>
                <w:rPr>
                  <w:rFonts w:ascii="Cambria Math" w:eastAsiaTheme="minorEastAsia" w:hAnsi="Cambria Math" w:cstheme="minorHAnsi"/>
                </w:rPr>
                <m:t>A</m:t>
              </m:r>
            </m:e>
          </m:func>
          <m:r>
            <w:rPr>
              <w:rFonts w:ascii="Cambria Math" w:eastAsiaTheme="minorEastAsia" w:hAnsi="Cambria Math" w:cstheme="minorHAnsi"/>
            </w:rPr>
            <m:t>=</m:t>
          </m:r>
          <m:func>
            <m:func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cos</m:t>
              </m:r>
            </m:fName>
            <m:e>
              <m:r>
                <w:rPr>
                  <w:rFonts w:ascii="Cambria Math" w:eastAsiaTheme="minorEastAsia" w:hAnsi="Cambria Math" w:cstheme="minorHAnsi"/>
                </w:rPr>
                <m:t>a</m:t>
              </m:r>
            </m:e>
          </m:func>
          <m:func>
            <m:funcPr>
              <m:ctrlPr>
                <w:rPr>
                  <w:rFonts w:ascii="Cambria Math" w:eastAsiaTheme="minorEastAsia" w:hAnsi="Cambria Math" w:cstheme="minorHAnsi"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sin</m:t>
              </m:r>
            </m:fName>
            <m:e>
              <m:r>
                <w:rPr>
                  <w:rFonts w:ascii="Cambria Math" w:eastAsiaTheme="minorEastAsia" w:hAnsi="Cambria Math" w:cstheme="minorHAnsi"/>
                </w:rPr>
                <m:t>B</m:t>
              </m:r>
            </m:e>
          </m:func>
        </m:oMath>
      </m:oMathPara>
    </w:p>
    <w:p w14:paraId="43C5013C" w14:textId="49479213" w:rsidR="007306F5" w:rsidRPr="0033143B" w:rsidRDefault="007306F5" w:rsidP="0033143B">
      <w:pPr>
        <w:pStyle w:val="a4"/>
        <w:numPr>
          <w:ilvl w:val="0"/>
          <w:numId w:val="4"/>
        </w:numPr>
        <w:ind w:left="714" w:hanging="357"/>
        <w:contextualSpacing w:val="0"/>
        <w:jc w:val="both"/>
        <w:rPr>
          <w:rFonts w:eastAsiaTheme="minorEastAsia" w:cstheme="minorHAnsi"/>
          <w:iCs/>
        </w:rPr>
      </w:pPr>
      <w:r w:rsidRPr="0033143B">
        <w:rPr>
          <w:rFonts w:eastAsiaTheme="minorEastAsia" w:cstheme="minorHAnsi"/>
          <w:iCs/>
        </w:rPr>
        <w:t xml:space="preserve">Плошча сферычнага трохвугольніка: </w:t>
      </w:r>
      <m:oMath>
        <m:r>
          <w:rPr>
            <w:rFonts w:ascii="Cambria Math" w:eastAsiaTheme="minorEastAsia" w:hAnsi="Cambria Math" w:cstheme="minorHAnsi"/>
          </w:rPr>
          <m:t>S=A+B+C-π</m:t>
        </m:r>
      </m:oMath>
      <w:r w:rsidR="004331DE" w:rsidRPr="0033143B">
        <w:rPr>
          <w:rFonts w:eastAsiaTheme="minorEastAsia" w:cstheme="minorHAnsi"/>
          <w:iCs/>
        </w:rPr>
        <w:t xml:space="preserve"> (у стэрадыянах). Калі трэба перайсці да лінейных плошчаў, то трэба дамножыць на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R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</m:oMath>
      <w:r w:rsidR="004331DE" w:rsidRPr="0033143B">
        <w:rPr>
          <w:rFonts w:eastAsiaTheme="minorEastAsia" w:cstheme="minorHAnsi"/>
          <w:iCs/>
        </w:rPr>
        <w:t>.</w:t>
      </w:r>
    </w:p>
    <w:p w14:paraId="59BBCBCD" w14:textId="65608B6C" w:rsidR="004331DE" w:rsidRDefault="0033143B" w:rsidP="0033143B">
      <w:pPr>
        <w:pStyle w:val="a4"/>
        <w:numPr>
          <w:ilvl w:val="0"/>
          <w:numId w:val="4"/>
        </w:numPr>
        <w:ind w:left="714" w:hanging="357"/>
        <w:contextualSpacing w:val="0"/>
        <w:jc w:val="both"/>
        <w:rPr>
          <w:rFonts w:eastAsiaTheme="minorEastAsia" w:cstheme="minorHAnsi"/>
          <w:iCs/>
          <w:lang w:val="ru-RU"/>
        </w:rPr>
      </w:pPr>
      <w:r w:rsidRPr="0033143B">
        <w:rPr>
          <w:rFonts w:eastAsiaTheme="minorEastAsia" w:cstheme="minorHAnsi"/>
          <w:iCs/>
        </w:rPr>
        <w:t xml:space="preserve">Радыус апісанай акружнасці: </w:t>
      </w:r>
      <m:oMath>
        <m:func>
          <m:funcPr>
            <m:ctrlPr>
              <w:rPr>
                <w:rFonts w:ascii="Cambria Math" w:eastAsiaTheme="minorEastAsia" w:hAnsi="Cambria Math" w:cstheme="minorHAnsi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tg</m:t>
            </m:r>
          </m:fName>
          <m:e>
            <m:r>
              <w:rPr>
                <w:rFonts w:ascii="Cambria Math" w:eastAsiaTheme="minorEastAsia" w:hAnsi="Cambria Math" w:cstheme="minorHAnsi"/>
              </w:rPr>
              <m:t>r</m:t>
            </m:r>
          </m:e>
        </m:func>
        <m:r>
          <w:rPr>
            <w:rFonts w:ascii="Cambria Math" w:eastAsiaTheme="minorEastAsia" w:hAnsi="Cambria Math" w:cstheme="minorHAnsi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  <w:iCs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-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  <w:iCs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 w:cstheme="minorHAnsi"/>
                        <w:i/>
                        <w:iCs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theme="minorHAnsi"/>
                      </w:rPr>
                      <m:t>P</m:t>
                    </m:r>
                  </m:e>
                </m:func>
              </m:num>
              <m:den>
                <m:func>
                  <m:funcPr>
                    <m:ctrlPr>
                      <w:rPr>
                        <w:rFonts w:ascii="Cambria Math" w:eastAsiaTheme="minorEastAsia" w:hAnsi="Cambria Math" w:cstheme="minorHAnsi"/>
                        <w:i/>
                        <w:iCs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P-A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eastAsiaTheme="minorEastAsia" w:hAnsi="Cambria Math" w:cstheme="minorHAnsi"/>
                        <w:i/>
                        <w:iCs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P-B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eastAsiaTheme="minorEastAsia" w:hAnsi="Cambria Math" w:cstheme="minorHAnsi"/>
                        <w:i/>
                        <w:iCs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inorHAnsi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P-C</m:t>
                        </m:r>
                      </m:e>
                    </m:d>
                  </m:e>
                </m:func>
              </m:den>
            </m:f>
          </m:e>
        </m:rad>
      </m:oMath>
      <w:r w:rsidRPr="0033143B">
        <w:rPr>
          <w:rFonts w:eastAsiaTheme="minorEastAsia" w:cstheme="minorHAnsi"/>
          <w:iCs/>
        </w:rPr>
        <w:t xml:space="preserve">, дзе </w:t>
      </w:r>
      <m:oMath>
        <m:r>
          <w:rPr>
            <w:rFonts w:ascii="Cambria Math" w:eastAsiaTheme="minorEastAsia" w:hAnsi="Cambria Math" w:cstheme="minorHAnsi"/>
          </w:rPr>
          <m:t xml:space="preserve">P=(A+B+C)/2 </m:t>
        </m:r>
      </m:oMath>
      <w:r w:rsidRPr="0033143B">
        <w:rPr>
          <w:rFonts w:eastAsiaTheme="minorEastAsia" w:cstheme="minorHAnsi"/>
          <w:iCs/>
          <w:lang w:val="ru-RU"/>
        </w:rPr>
        <w:t>.</w:t>
      </w:r>
    </w:p>
    <w:p w14:paraId="71DE073C" w14:textId="764C0047" w:rsidR="0032511D" w:rsidRPr="0032511D" w:rsidRDefault="0032511D" w:rsidP="002D49EF">
      <w:pPr>
        <w:pStyle w:val="a4"/>
        <w:numPr>
          <w:ilvl w:val="0"/>
          <w:numId w:val="4"/>
        </w:numPr>
        <w:ind w:left="714" w:hanging="357"/>
        <w:contextualSpacing w:val="0"/>
        <w:rPr>
          <w:rFonts w:eastAsiaTheme="minorEastAsia" w:cstheme="minorHAnsi"/>
          <w:iCs/>
          <w:lang w:val="ru-RU"/>
        </w:rPr>
      </w:pPr>
      <w:r>
        <w:rPr>
          <w:rFonts w:eastAsiaTheme="minorEastAsia" w:cstheme="minorHAnsi"/>
          <w:iCs/>
        </w:rPr>
        <w:t xml:space="preserve">Формулы для пераводу </w:t>
      </w:r>
      <w:r w:rsidR="009B636E">
        <w:rPr>
          <w:rFonts w:eastAsiaTheme="minorEastAsia" w:cstheme="minorHAnsi"/>
          <w:iCs/>
        </w:rPr>
        <w:t>з гарызантальных</w:t>
      </w:r>
      <w:r>
        <w:rPr>
          <w:rFonts w:eastAsiaTheme="minorEastAsia" w:cstheme="minorHAnsi"/>
          <w:iCs/>
        </w:rPr>
        <w:t xml:space="preserve"> у экватарыяльныя каардынаты і назад:</w:t>
      </w:r>
    </w:p>
    <w:p w14:paraId="2C642052" w14:textId="4A9FDC94" w:rsidR="000245BC" w:rsidRDefault="00000000" w:rsidP="0032511D">
      <w:pPr>
        <w:pStyle w:val="a4"/>
        <w:ind w:left="714"/>
        <w:contextualSpacing w:val="0"/>
        <w:rPr>
          <w:rFonts w:eastAsiaTheme="minorEastAsia" w:cstheme="minorHAnsi"/>
          <w:iCs/>
          <w:lang w:val="ru-RU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theme="minorHAnsi"/>
                  <w:i/>
                  <w:iCs/>
                  <w:lang w:val="ru-RU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theme="minorHAnsi"/>
                      <w:i/>
                      <w:iCs/>
                      <w:lang w:val="ru-RU"/>
                    </w:rPr>
                  </m:ctrlPr>
                </m:eqArrPr>
                <m:e>
                  <m:func>
                    <m:func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lang w:val="ru-RU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lang w:val="ru-RU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theme="minorHAnsi"/>
                          <w:lang w:val="ru-RU"/>
                        </w:rPr>
                        <m:t>δ</m:t>
                      </m:r>
                    </m:e>
                  </m:func>
                  <m:r>
                    <w:rPr>
                      <w:rFonts w:ascii="Cambria Math" w:eastAsiaTheme="minorEastAsia" w:hAnsi="Cambria Math" w:cstheme="minorHAnsi"/>
                      <w:lang w:val="ru-RU"/>
                    </w:rPr>
                    <m:t>=</m:t>
                  </m:r>
                  <m:func>
                    <m:func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lang w:val="ru-RU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lang w:val="ru-RU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theme="minorHAnsi"/>
                          <w:lang w:val="ru-RU"/>
                        </w:rPr>
                        <m:t>φ</m:t>
                      </m:r>
                    </m:e>
                  </m:func>
                  <m:func>
                    <m:func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lang w:val="ru-RU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lang w:val="ru-RU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 w:cstheme="minorHAnsi"/>
                          <w:lang w:val="ru-RU"/>
                        </w:rPr>
                        <m:t>z</m:t>
                      </m:r>
                    </m:e>
                  </m:func>
                  <m:r>
                    <w:rPr>
                      <w:rFonts w:ascii="Cambria Math" w:eastAsiaTheme="minorEastAsia" w:hAnsi="Cambria Math" w:cstheme="minorHAnsi"/>
                      <w:lang w:val="ru-RU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lang w:val="ru-RU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lang w:val="ru-RU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 w:cstheme="minorHAnsi"/>
                          <w:lang w:val="ru-RU"/>
                        </w:rPr>
                        <m:t>φ</m:t>
                      </m:r>
                    </m:e>
                  </m:func>
                  <m:func>
                    <m:func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lang w:val="ru-RU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lang w:val="ru-RU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theme="minorHAnsi"/>
                          <w:lang w:val="ru-RU"/>
                        </w:rPr>
                        <m:t>z</m:t>
                      </m:r>
                    </m:e>
                  </m:func>
                  <m:func>
                    <m:func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lang w:val="ru-RU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lang w:val="ru-RU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 w:cstheme="minorHAnsi"/>
                          <w:lang w:val="ru-RU"/>
                        </w:rPr>
                        <m:t>A</m:t>
                      </m:r>
                    </m:e>
                  </m:func>
                </m:e>
                <m:e>
                  <m:func>
                    <m:func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lang w:val="ru-RU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lang w:val="ru-RU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 w:cstheme="minorHAnsi"/>
                          <w:lang w:val="ru-RU"/>
                        </w:rPr>
                        <m:t>δ</m:t>
                      </m:r>
                    </m:e>
                  </m:func>
                  <m:func>
                    <m:func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theme="minorHAnsi"/>
                          <w:lang w:val="en-US"/>
                        </w:rPr>
                        <m:t>t</m:t>
                      </m:r>
                    </m:e>
                  </m:func>
                  <m:r>
                    <w:rPr>
                      <w:rFonts w:ascii="Cambria Math" w:eastAsiaTheme="minorEastAsia" w:hAnsi="Cambria Math" w:cstheme="minorHAnsi"/>
                      <w:lang w:val="ru-RU"/>
                    </w:rPr>
                    <m:t>=</m:t>
                  </m:r>
                  <m:func>
                    <m:func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lang w:val="ru-RU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lang w:val="ru-RU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theme="minorHAnsi"/>
                          <w:lang w:val="ru-RU"/>
                        </w:rPr>
                        <m:t>z</m:t>
                      </m:r>
                    </m:e>
                  </m:func>
                  <m:func>
                    <m:func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lang w:val="ru-RU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lang w:val="ru-RU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theme="minorHAnsi"/>
                          <w:lang w:val="ru-RU"/>
                        </w:rPr>
                        <m:t>A</m:t>
                      </m:r>
                    </m:e>
                  </m:func>
                  <m:r>
                    <w:rPr>
                      <w:rFonts w:ascii="Cambria Math" w:eastAsiaTheme="minorEastAsia" w:hAnsi="Cambria Math" w:cstheme="minorHAnsi"/>
                      <w:lang w:val="ru-RU"/>
                    </w:rPr>
                    <m:t xml:space="preserve"> </m:t>
                  </m:r>
                  <m:ctrlPr>
                    <w:rPr>
                      <w:rFonts w:ascii="Cambria Math" w:eastAsia="Cambria Math" w:hAnsi="Cambria Math" w:cs="Cambria Math"/>
                      <w:i/>
                      <w:iCs/>
                      <w:lang w:val="ru-RU"/>
                    </w:rPr>
                  </m:ctrlPr>
                </m:e>
                <m:e>
                  <m:func>
                    <m:funcPr>
                      <m:ctrlPr>
                        <w:rPr>
                          <w:rFonts w:ascii="Cambria Math" w:eastAsia="Cambria Math" w:hAnsi="Cambria Math" w:cs="Cambria Math"/>
                          <w:i/>
                          <w:iCs/>
                          <w:lang w:val="ru-RU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lang w:val="ru-RU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="Cambria Math" w:hAnsi="Cambria Math" w:cs="Cambria Math"/>
                          <w:lang w:val="ru-RU"/>
                        </w:rPr>
                        <m:t>δ</m:t>
                      </m:r>
                    </m:e>
                  </m:func>
                  <m:func>
                    <m:funcPr>
                      <m:ctrlPr>
                        <w:rPr>
                          <w:rFonts w:ascii="Cambria Math" w:eastAsia="Cambria Math" w:hAnsi="Cambria Math" w:cs="Cambria Math"/>
                          <w:i/>
                          <w:iCs/>
                          <w:lang w:val="ru-RU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lang w:val="ru-RU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="Cambria Math" w:hAnsi="Cambria Math" w:cs="Cambria Math"/>
                          <w:lang w:val="ru-RU"/>
                        </w:rPr>
                        <m:t>t</m:t>
                      </m:r>
                    </m:e>
                  </m:func>
                  <m:r>
                    <w:rPr>
                      <w:rFonts w:ascii="Cambria Math" w:eastAsia="Cambria Math" w:hAnsi="Cambria Math" w:cs="Cambria Math"/>
                      <w:lang w:val="ru-RU"/>
                    </w:rPr>
                    <m:t>=</m:t>
                  </m:r>
                  <m:func>
                    <m:funcPr>
                      <m:ctrlPr>
                        <w:rPr>
                          <w:rFonts w:ascii="Cambria Math" w:eastAsia="Cambria Math" w:hAnsi="Cambria Math" w:cs="Cambria Math"/>
                          <w:i/>
                          <w:iCs/>
                          <w:lang w:val="ru-RU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lang w:val="ru-RU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="Cambria Math" w:hAnsi="Cambria Math" w:cs="Cambria Math"/>
                          <w:lang w:val="ru-RU"/>
                        </w:rPr>
                        <m:t>φ</m:t>
                      </m:r>
                    </m:e>
                  </m:func>
                  <m:func>
                    <m:funcPr>
                      <m:ctrlPr>
                        <w:rPr>
                          <w:rFonts w:ascii="Cambria Math" w:eastAsia="Cambria Math" w:hAnsi="Cambria Math" w:cs="Cambria Math"/>
                          <w:i/>
                          <w:iCs/>
                          <w:lang w:val="ru-RU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lang w:val="ru-RU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="Cambria Math" w:hAnsi="Cambria Math" w:cs="Cambria Math"/>
                          <w:lang w:val="ru-RU"/>
                        </w:rPr>
                        <m:t>z</m:t>
                      </m:r>
                    </m:e>
                  </m:func>
                  <m:r>
                    <w:rPr>
                      <w:rFonts w:ascii="Cambria Math" w:eastAsia="Cambria Math" w:hAnsi="Cambria Math" w:cs="Cambria Math"/>
                      <w:lang w:val="ru-RU"/>
                    </w:rPr>
                    <m:t>+</m:t>
                  </m:r>
                  <m:func>
                    <m:funcPr>
                      <m:ctrlPr>
                        <w:rPr>
                          <w:rFonts w:ascii="Cambria Math" w:eastAsia="Cambria Math" w:hAnsi="Cambria Math" w:cs="Cambria Math"/>
                          <w:i/>
                          <w:iCs/>
                          <w:lang w:val="ru-RU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lang w:val="ru-RU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="Cambria Math" w:hAnsi="Cambria Math" w:cs="Cambria Math"/>
                          <w:lang w:val="ru-RU"/>
                        </w:rPr>
                        <m:t>φ</m:t>
                      </m:r>
                    </m:e>
                  </m:func>
                  <m:func>
                    <m:funcPr>
                      <m:ctrlPr>
                        <w:rPr>
                          <w:rFonts w:ascii="Cambria Math" w:eastAsia="Cambria Math" w:hAnsi="Cambria Math" w:cs="Cambria Math"/>
                          <w:i/>
                          <w:iCs/>
                          <w:lang w:val="ru-RU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lang w:val="ru-RU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="Cambria Math" w:hAnsi="Cambria Math" w:cs="Cambria Math"/>
                          <w:lang w:val="ru-RU"/>
                        </w:rPr>
                        <m:t>z</m:t>
                      </m:r>
                    </m:e>
                  </m:func>
                  <m:func>
                    <m:funcPr>
                      <m:ctrlPr>
                        <w:rPr>
                          <w:rFonts w:ascii="Cambria Math" w:eastAsia="Cambria Math" w:hAnsi="Cambria Math" w:cs="Cambria Math"/>
                          <w:i/>
                          <w:iCs/>
                          <w:lang w:val="ru-RU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lang w:val="ru-RU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="Cambria Math" w:hAnsi="Cambria Math" w:cs="Cambria Math"/>
                          <w:lang w:val="ru-RU"/>
                        </w:rPr>
                        <m:t>A</m:t>
                      </m:r>
                    </m:e>
                  </m:func>
                </m:e>
              </m:eqArr>
            </m:e>
          </m:d>
        </m:oMath>
      </m:oMathPara>
    </w:p>
    <w:p w14:paraId="51D0BF0F" w14:textId="11823CDB" w:rsidR="0032511D" w:rsidRPr="000245BC" w:rsidRDefault="00000000" w:rsidP="0032511D">
      <w:pPr>
        <w:pStyle w:val="a4"/>
        <w:ind w:left="714"/>
        <w:contextualSpacing w:val="0"/>
        <w:rPr>
          <w:rFonts w:eastAsiaTheme="minorEastAsia" w:cstheme="minorHAnsi"/>
          <w:iCs/>
          <w:lang w:val="ru-RU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theme="minorHAnsi"/>
                  <w:i/>
                  <w:iCs/>
                  <w:lang w:val="ru-RU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theme="minorHAnsi"/>
                      <w:i/>
                      <w:iCs/>
                      <w:lang w:val="ru-RU"/>
                    </w:rPr>
                  </m:ctrlPr>
                </m:eqArrPr>
                <m:e>
                  <m:func>
                    <m:func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 w:cstheme="minorHAnsi"/>
                          <w:lang w:val="en-US"/>
                        </w:rPr>
                        <m:t>z</m:t>
                      </m:r>
                    </m:e>
                  </m:func>
                  <m:r>
                    <w:rPr>
                      <w:rFonts w:ascii="Cambria Math" w:eastAsiaTheme="minorEastAsia" w:hAnsi="Cambria Math" w:cstheme="minorHAnsi"/>
                      <w:lang w:val="en-US"/>
                    </w:rPr>
                    <m:t>=</m:t>
                  </m:r>
                  <m:func>
                    <m:func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theme="minorHAnsi"/>
                          <w:lang w:val="en-US"/>
                        </w:rPr>
                        <m:t>φ</m:t>
                      </m:r>
                    </m:e>
                  </m:func>
                  <m:func>
                    <m:func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theme="minorHAnsi"/>
                          <w:lang w:val="en-US"/>
                        </w:rPr>
                        <m:t>δ</m:t>
                      </m:r>
                    </m:e>
                  </m:func>
                  <m:r>
                    <w:rPr>
                      <w:rFonts w:ascii="Cambria Math" w:eastAsiaTheme="minorEastAsia" w:hAnsi="Cambria Math" w:cstheme="minorHAnsi"/>
                      <w:lang w:val="en-US"/>
                    </w:rPr>
                    <m:t>+</m:t>
                  </m:r>
                  <m:func>
                    <m:func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 w:cstheme="minorHAnsi"/>
                          <w:lang w:val="en-US"/>
                        </w:rPr>
                        <m:t>φ</m:t>
                      </m:r>
                    </m:e>
                  </m:func>
                  <m:func>
                    <m:func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 w:cstheme="minorHAnsi"/>
                          <w:lang w:val="en-US"/>
                        </w:rPr>
                        <m:t>δ</m:t>
                      </m:r>
                    </m:e>
                  </m:func>
                  <m:func>
                    <m:func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 w:cstheme="minorHAnsi"/>
                          <w:lang w:val="en-US"/>
                        </w:rPr>
                        <m:t>t</m:t>
                      </m:r>
                    </m:e>
                  </m:func>
                  <m:ctrlPr>
                    <w:rPr>
                      <w:rFonts w:ascii="Cambria Math" w:eastAsiaTheme="minorEastAsia" w:hAnsi="Cambria Math" w:cstheme="minorHAnsi"/>
                      <w:i/>
                      <w:iCs/>
                      <w:lang w:val="en-US"/>
                    </w:rPr>
                  </m:ctrlPr>
                </m:e>
                <m:e>
                  <m:func>
                    <m:func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theme="minorHAnsi"/>
                          <w:lang w:val="en-US"/>
                        </w:rPr>
                        <m:t>z</m:t>
                      </m:r>
                    </m:e>
                  </m:func>
                  <m:func>
                    <m:func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theme="minorHAnsi"/>
                          <w:lang w:val="en-US"/>
                        </w:rPr>
                        <m:t>A</m:t>
                      </m:r>
                    </m:e>
                  </m:func>
                  <m:r>
                    <w:rPr>
                      <w:rFonts w:ascii="Cambria Math" w:eastAsiaTheme="minorEastAsia" w:hAnsi="Cambria Math" w:cstheme="minorHAnsi"/>
                      <w:lang w:val="en-US"/>
                    </w:rPr>
                    <m:t>=</m:t>
                  </m:r>
                  <m:func>
                    <m:func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theme="minorHAnsi"/>
                          <w:lang w:val="en-US"/>
                        </w:rPr>
                        <m:t>t</m:t>
                      </m:r>
                    </m:e>
                  </m:func>
                  <m:func>
                    <m:funcPr>
                      <m:ctrlPr>
                        <w:rPr>
                          <w:rFonts w:ascii="Cambria Math" w:eastAsiaTheme="minorEastAsia" w:hAnsi="Cambria Math" w:cstheme="minorHAnsi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 w:cstheme="minorHAnsi"/>
                          <w:lang w:val="en-US"/>
                        </w:rPr>
                        <m:t>δ</m:t>
                      </m:r>
                    </m:e>
                  </m:func>
                  <m:ctrlPr>
                    <w:rPr>
                      <w:rFonts w:ascii="Cambria Math" w:eastAsia="Cambria Math" w:hAnsi="Cambria Math" w:cs="Cambria Math"/>
                      <w:i/>
                      <w:iCs/>
                      <w:lang w:val="en-US"/>
                    </w:rPr>
                  </m:ctrlPr>
                </m:e>
                <m:e>
                  <m:func>
                    <m:funcPr>
                      <m:ctrlPr>
                        <w:rPr>
                          <w:rFonts w:ascii="Cambria Math" w:eastAsia="Cambria Math" w:hAnsi="Cambria Math" w:cs="Cambria Math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z</m:t>
                      </m:r>
                    </m:e>
                  </m:func>
                  <m:func>
                    <m:funcPr>
                      <m:ctrlPr>
                        <w:rPr>
                          <w:rFonts w:ascii="Cambria Math" w:eastAsia="Cambria Math" w:hAnsi="Cambria Math" w:cs="Cambria Math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A</m:t>
                      </m:r>
                    </m:e>
                  </m:func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=-</m:t>
                  </m:r>
                  <m:func>
                    <m:funcPr>
                      <m:ctrlPr>
                        <w:rPr>
                          <w:rFonts w:ascii="Cambria Math" w:eastAsia="Cambria Math" w:hAnsi="Cambria Math" w:cs="Cambria Math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φ</m:t>
                      </m:r>
                    </m:e>
                  </m:func>
                  <m:func>
                    <m:funcPr>
                      <m:ctrlPr>
                        <w:rPr>
                          <w:rFonts w:ascii="Cambria Math" w:eastAsia="Cambria Math" w:hAnsi="Cambria Math" w:cs="Cambria Math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δ</m:t>
                      </m:r>
                    </m:e>
                  </m:func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+</m:t>
                  </m:r>
                  <m:func>
                    <m:funcPr>
                      <m:ctrlPr>
                        <w:rPr>
                          <w:rFonts w:ascii="Cambria Math" w:eastAsia="Cambria Math" w:hAnsi="Cambria Math" w:cs="Cambria Math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φ</m:t>
                      </m:r>
                    </m:e>
                  </m:func>
                  <m:func>
                    <m:funcPr>
                      <m:ctrlPr>
                        <w:rPr>
                          <w:rFonts w:ascii="Cambria Math" w:eastAsia="Cambria Math" w:hAnsi="Cambria Math" w:cs="Cambria Math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δ</m:t>
                      </m:r>
                    </m:e>
                  </m:func>
                  <m:func>
                    <m:funcPr>
                      <m:ctrlPr>
                        <w:rPr>
                          <w:rFonts w:ascii="Cambria Math" w:eastAsia="Cambria Math" w:hAnsi="Cambria Math" w:cs="Cambria Math"/>
                          <w:i/>
                          <w:iCs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t</m:t>
                      </m:r>
                    </m:e>
                  </m:func>
                  <m:ctrlPr>
                    <w:rPr>
                      <w:rFonts w:ascii="Cambria Math" w:eastAsiaTheme="minorEastAsia" w:hAnsi="Cambria Math" w:cstheme="minorHAnsi"/>
                      <w:i/>
                      <w:iCs/>
                      <w:lang w:val="en-US"/>
                    </w:rPr>
                  </m:ctrlPr>
                </m:e>
              </m:eqArr>
            </m:e>
          </m:d>
        </m:oMath>
      </m:oMathPara>
    </w:p>
    <w:p w14:paraId="5F837949" w14:textId="77777777" w:rsidR="0032511D" w:rsidRPr="000245BC" w:rsidRDefault="0032511D" w:rsidP="0032511D">
      <w:pPr>
        <w:pStyle w:val="a4"/>
        <w:ind w:left="714"/>
        <w:contextualSpacing w:val="0"/>
        <w:rPr>
          <w:rFonts w:eastAsiaTheme="minorEastAsia" w:cstheme="minorHAnsi"/>
          <w:iCs/>
          <w:lang w:val="ru-RU"/>
        </w:rPr>
      </w:pPr>
    </w:p>
    <w:sectPr w:rsidR="0032511D" w:rsidRPr="000245BC" w:rsidSect="000B6EF1">
      <w:pgSz w:w="11906" w:h="16838"/>
      <w:pgMar w:top="993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6F65"/>
    <w:multiLevelType w:val="hybridMultilevel"/>
    <w:tmpl w:val="774E4FA0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25872"/>
    <w:multiLevelType w:val="hybridMultilevel"/>
    <w:tmpl w:val="BB8EDC6C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72132"/>
    <w:multiLevelType w:val="hybridMultilevel"/>
    <w:tmpl w:val="71A2CF2C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36B10"/>
    <w:multiLevelType w:val="hybridMultilevel"/>
    <w:tmpl w:val="4BB839A4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658179">
    <w:abstractNumId w:val="0"/>
  </w:num>
  <w:num w:numId="2" w16cid:durableId="940987610">
    <w:abstractNumId w:val="1"/>
  </w:num>
  <w:num w:numId="3" w16cid:durableId="808398501">
    <w:abstractNumId w:val="2"/>
  </w:num>
  <w:num w:numId="4" w16cid:durableId="1942297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EF1"/>
    <w:rsid w:val="000245BC"/>
    <w:rsid w:val="000B6EF1"/>
    <w:rsid w:val="000B74FC"/>
    <w:rsid w:val="001514FD"/>
    <w:rsid w:val="001974BD"/>
    <w:rsid w:val="002B05D0"/>
    <w:rsid w:val="002D49EF"/>
    <w:rsid w:val="002F4612"/>
    <w:rsid w:val="002F4727"/>
    <w:rsid w:val="003029C8"/>
    <w:rsid w:val="003052B8"/>
    <w:rsid w:val="0032511D"/>
    <w:rsid w:val="0033143B"/>
    <w:rsid w:val="004211A5"/>
    <w:rsid w:val="004331DE"/>
    <w:rsid w:val="004918FD"/>
    <w:rsid w:val="004A4F2A"/>
    <w:rsid w:val="00572946"/>
    <w:rsid w:val="00652BF8"/>
    <w:rsid w:val="006C5279"/>
    <w:rsid w:val="006F5BF9"/>
    <w:rsid w:val="007306F5"/>
    <w:rsid w:val="00734530"/>
    <w:rsid w:val="00785960"/>
    <w:rsid w:val="007A5F96"/>
    <w:rsid w:val="007B214A"/>
    <w:rsid w:val="00803932"/>
    <w:rsid w:val="00902D85"/>
    <w:rsid w:val="00976473"/>
    <w:rsid w:val="009B636E"/>
    <w:rsid w:val="009F0AED"/>
    <w:rsid w:val="00A36835"/>
    <w:rsid w:val="00A6327E"/>
    <w:rsid w:val="00AB2745"/>
    <w:rsid w:val="00B231AC"/>
    <w:rsid w:val="00B72332"/>
    <w:rsid w:val="00B9612D"/>
    <w:rsid w:val="00C15D1D"/>
    <w:rsid w:val="00C4252A"/>
    <w:rsid w:val="00CC689C"/>
    <w:rsid w:val="00D86A03"/>
    <w:rsid w:val="00DE50A0"/>
    <w:rsid w:val="00E4404D"/>
    <w:rsid w:val="00E70B73"/>
    <w:rsid w:val="00E8546B"/>
    <w:rsid w:val="00F17A4A"/>
    <w:rsid w:val="00F45200"/>
    <w:rsid w:val="00F91097"/>
    <w:rsid w:val="00FC6443"/>
    <w:rsid w:val="00FF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0ABD"/>
  <w15:chartTrackingRefBased/>
  <w15:docId w15:val="{C5418760-58F0-40D9-977D-4282C4CF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6EF1"/>
    <w:rPr>
      <w:color w:val="808080"/>
    </w:rPr>
  </w:style>
  <w:style w:type="paragraph" w:styleId="a4">
    <w:name w:val="List Paragraph"/>
    <w:basedOn w:val="a"/>
    <w:uiPriority w:val="34"/>
    <w:qFormat/>
    <w:rsid w:val="00B96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480</Words>
  <Characters>2812</Characters>
  <Application>Microsoft Office Word</Application>
  <DocSecurity>0</DocSecurity>
  <Lines>54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Віктар Малышчыц</dc:creator>
  <cp:keywords/>
  <dc:description/>
  <cp:lastModifiedBy>Віктар Малышчыц</cp:lastModifiedBy>
  <cp:revision>5</cp:revision>
  <dcterms:created xsi:type="dcterms:W3CDTF">2022-02-04T23:45:00Z</dcterms:created>
  <dcterms:modified xsi:type="dcterms:W3CDTF">2023-01-29T12:27:00Z</dcterms:modified>
</cp:coreProperties>
</file>